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BB8" w:rsidRPr="007C4AC0" w:rsidRDefault="00B87BB8" w:rsidP="00B87BB8">
      <w:pPr>
        <w:spacing w:line="599" w:lineRule="atLeast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7C4AC0">
        <w:rPr>
          <w:rFonts w:ascii="Times New Roman" w:hAnsi="Times New Roman" w:cs="Times New Roman"/>
          <w:b/>
          <w:color w:val="000000"/>
          <w:sz w:val="32"/>
          <w:szCs w:val="28"/>
        </w:rPr>
        <w:t>Для чего нужна Регистрация в АИС «Молодёжь России»</w:t>
      </w:r>
    </w:p>
    <w:p w:rsidR="00B87BB8" w:rsidRPr="007C4AC0" w:rsidRDefault="00B87BB8" w:rsidP="00B87BB8">
      <w:pPr>
        <w:pStyle w:val="a9"/>
        <w:numPr>
          <w:ilvl w:val="0"/>
          <w:numId w:val="3"/>
        </w:numPr>
        <w:spacing w:line="219" w:lineRule="atLeast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4AC0">
        <w:rPr>
          <w:rFonts w:ascii="Times New Roman" w:hAnsi="Times New Roman" w:cs="Times New Roman"/>
          <w:color w:val="000000"/>
          <w:sz w:val="28"/>
          <w:szCs w:val="28"/>
        </w:rPr>
        <w:t>Система даёт возможность принять участие в любом региональном, окружном или всероссийском мероприятии, размещённом в АИС. Зарегистрировавшись и создав личный кабинет, участник получает возможность подать заявку, пройти отбор и попасть на любое мероприятие, соответствующее тематике его интересов (для этого при создании личного кабинета необходимо поставить метки на актуальные направления, чтобы видеть все мероприятия, соответствующие этим направлениям).</w:t>
      </w:r>
      <w:r w:rsidRPr="007C4A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AC0">
        <w:rPr>
          <w:rFonts w:ascii="Times New Roman" w:hAnsi="Times New Roman" w:cs="Times New Roman"/>
          <w:color w:val="000000"/>
          <w:sz w:val="28"/>
          <w:szCs w:val="28"/>
        </w:rPr>
        <w:br/>
        <w:t>2. За участие в мероприятиях пользователям системы начисляются баллы. За участие в муниципальном мероприятии может быть начислено от 10 до 20 баллов; в региональном мероприятии от 30 до 50 баллов; в окружном мероприятии – от 60 до 100 баллов. При создании федерального мероприятия количество баллов за участие приравнивается к 250 баллам. Баллы начисляются только при условии личного присутствия участника на мероприятии. Начисляют баллы организаторы. </w:t>
      </w:r>
      <w:r w:rsidRPr="007C4A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AC0">
        <w:rPr>
          <w:rFonts w:ascii="Times New Roman" w:hAnsi="Times New Roman" w:cs="Times New Roman"/>
          <w:color w:val="000000"/>
          <w:sz w:val="28"/>
          <w:szCs w:val="28"/>
        </w:rPr>
        <w:br/>
        <w:t>3. Чем больше баллов, тем активнее участник, тем выше его статус. При отборе участников на то или иное мероприятие организаторы, в том числе, смотрят и на активность участника, которая в данном случае выражена в баллах. При жёсткой конкуренции предпочтение может быть отдано участнику с большим количеством баллов. То есть можно говорить о том, что отметка об активности участника даёт преимущества в прохождении отбора.</w:t>
      </w:r>
      <w:r w:rsidRPr="007C4A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AC0">
        <w:rPr>
          <w:rFonts w:ascii="Times New Roman" w:hAnsi="Times New Roman" w:cs="Times New Roman"/>
          <w:color w:val="000000"/>
          <w:sz w:val="28"/>
          <w:szCs w:val="28"/>
        </w:rPr>
        <w:br/>
        <w:t>4. Кроме того, баллы могут начисляться и за личные качества участников по специальным критериям: спикер, лидер, профессионал. За участие в мероприятии организаторы начисляют пользователю баллы по каждому критерию, обращая внимание на то, как проявил себя участник. Баллы по каждому критерию могут быть начислены в разном процентном соотношении по шкале от 0 до 100 баллов.</w:t>
      </w:r>
      <w:r w:rsidRPr="007C4AC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AC0">
        <w:rPr>
          <w:rFonts w:ascii="Times New Roman" w:hAnsi="Times New Roman" w:cs="Times New Roman"/>
          <w:color w:val="000000"/>
          <w:sz w:val="28"/>
          <w:szCs w:val="28"/>
        </w:rPr>
        <w:br/>
        <w:t>5. Какие ещё преимущества дают участнику баллы? Баллы позволяют формировать рейтинг активности участников по направлениям, что, в свою очередь, может дать участникам возможность:</w:t>
      </w:r>
      <w:r w:rsidRPr="007C4AC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попасть в базу профессионального кадрового резерва, как на региональном, так и на федеральном уровне. Чтобы работодатель, ищущий специалиста, как в нашем регионе, так и в любом городе нашей страны, мог видеть достойных кандидатов по своему направлению из молодёжного резерва. Проявлять  активность, формировать портфолио и копить баллы нужно уже сейчас; </w:t>
      </w:r>
      <w:r w:rsidRPr="007C4AC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получить поощрение за свою активность в виде грантов, премий, стипендий. </w:t>
      </w:r>
    </w:p>
    <w:p w:rsidR="00B87BB8" w:rsidRDefault="00B87BB8" w:rsidP="00B87BB8">
      <w:pPr>
        <w:pStyle w:val="a9"/>
        <w:spacing w:line="219" w:lineRule="atLeast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4AC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87BB8" w:rsidRDefault="00B87BB8" w:rsidP="00B87BB8">
      <w:pPr>
        <w:pStyle w:val="a9"/>
        <w:spacing w:line="219" w:lineRule="atLeast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4AC0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Дополнительная информация:</w:t>
      </w:r>
    </w:p>
    <w:p w:rsidR="00B87BB8" w:rsidRPr="007C4AC0" w:rsidRDefault="00B87BB8" w:rsidP="00B87BB8">
      <w:pPr>
        <w:pStyle w:val="a9"/>
        <w:spacing w:line="219" w:lineRule="atLeast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4AC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4AC0">
        <w:rPr>
          <w:rFonts w:ascii="Times New Roman" w:hAnsi="Times New Roman" w:cs="Times New Roman"/>
          <w:color w:val="000000"/>
          <w:sz w:val="28"/>
          <w:szCs w:val="28"/>
        </w:rPr>
        <w:t>В АИС «Молодёжь России» возможна регистрация иностранных граждан. Независимо от того, проживают они на территории определённого субъекта РФ или не проживают, в настоящее время им доступны только федеральные мероприятия, в которых могут принимать участие иностранцы. Региональные мероприятия для них не доступны. Работу по отбору иностранцев на федеральное мероприятие ведет соответствующи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7C4AC0">
        <w:rPr>
          <w:rFonts w:ascii="Times New Roman" w:hAnsi="Times New Roman" w:cs="Times New Roman"/>
          <w:color w:val="000000"/>
          <w:sz w:val="28"/>
          <w:szCs w:val="28"/>
        </w:rPr>
        <w:t xml:space="preserve"> международный отдел или сотрудник, ответственный за набор иностранных участников на форум.</w:t>
      </w:r>
    </w:p>
    <w:p w:rsidR="00B87BB8" w:rsidRPr="007C4AC0" w:rsidRDefault="00B87BB8" w:rsidP="00B87BB8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B87BB8" w:rsidRDefault="00B87BB8" w:rsidP="002939F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939F1" w:rsidRPr="00B87BB8" w:rsidRDefault="002939F1" w:rsidP="002939F1">
      <w:pPr>
        <w:jc w:val="center"/>
        <w:rPr>
          <w:rFonts w:ascii="Times New Roman" w:hAnsi="Times New Roman" w:cs="Times New Roman"/>
          <w:b/>
          <w:noProof/>
          <w:sz w:val="36"/>
          <w:szCs w:val="28"/>
          <w:lang w:eastAsia="ru-RU"/>
        </w:rPr>
      </w:pPr>
      <w:r w:rsidRPr="00B87BB8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t>Как зарегистрироваться на мероприятие в АИС</w:t>
      </w:r>
    </w:p>
    <w:p w:rsidR="002939F1" w:rsidRPr="003F36DC" w:rsidRDefault="002939F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0F03" w:rsidRDefault="00B968E5" w:rsidP="002939F1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0" type="#_x0000_t66" style="position:absolute;left:0;text-align:left;margin-left:255.85pt;margin-top:121.25pt;width:57pt;height:21.5pt;z-index:251669504" fillcolor="#c0504d [3205]" strokecolor="#f2f2f2 [3041]" strokeweight="3pt">
            <v:shadow on="t" type="perspective" color="#622423 [1605]" opacity=".5" offset="1pt" offset2="-1pt"/>
          </v:shape>
        </w:pict>
      </w:r>
      <w:r w:rsidR="002939F1"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5" type="#_x0000_t68" style="position:absolute;left:0;text-align:left;margin-left:408.25pt;margin-top:51.3pt;width:32.7pt;height:42.55pt;z-index:25167360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472BD2"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66" style="position:absolute;left:0;text-align:left;margin-left:259.25pt;margin-top:140.3pt;width:49.6pt;height:20.15pt;z-index:251670528" fillcolor="#c0504d [3205]" strokecolor="#f2f2f2 [3041]" strokeweight="3pt">
            <v:shadow on="t" type="perspective" color="#622423 [1605]" opacity=".5" offset="1pt" offset2="-1pt"/>
          </v:shape>
        </w:pict>
      </w:r>
      <w:r w:rsidR="002939F1"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t>«Войти».  Необходимо открыть личный кабинет.</w:t>
      </w:r>
      <w:r w:rsidR="00A700EE"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842" cy="30914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87" cy="309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B8" w:rsidRDefault="00B87BB8" w:rsidP="00B87BB8">
      <w:pPr>
        <w:pStyle w:val="a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7BB8" w:rsidRDefault="00B87BB8" w:rsidP="00B87BB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87BB8" w:rsidRDefault="00B87BB8" w:rsidP="00B87BB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87BB8" w:rsidRDefault="00B87BB8" w:rsidP="00B87BB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87BB8" w:rsidRDefault="00B87BB8" w:rsidP="00B87BB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87BB8" w:rsidRDefault="00B87BB8" w:rsidP="00B87BB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87BB8" w:rsidRDefault="00B87BB8" w:rsidP="00B87BB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87BB8" w:rsidRDefault="00B87BB8" w:rsidP="00B87BB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87BB8" w:rsidRDefault="00B87BB8" w:rsidP="00B87BB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A700EE" w:rsidRPr="003F36DC" w:rsidRDefault="002939F1" w:rsidP="002939F1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36DC">
        <w:rPr>
          <w:rFonts w:ascii="Times New Roman" w:hAnsi="Times New Roman" w:cs="Times New Roman"/>
          <w:sz w:val="28"/>
          <w:szCs w:val="28"/>
        </w:rPr>
        <w:lastRenderedPageBreak/>
        <w:t>Открыть раздел «Мероприятия»</w:t>
      </w:r>
    </w:p>
    <w:p w:rsidR="00A700EE" w:rsidRPr="003F36DC" w:rsidRDefault="00B968E5">
      <w:pPr>
        <w:rPr>
          <w:rFonts w:ascii="Times New Roman" w:hAnsi="Times New Roman" w:cs="Times New Roman"/>
          <w:sz w:val="28"/>
          <w:szCs w:val="28"/>
        </w:rPr>
      </w:pPr>
      <w:r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66" style="position:absolute;margin-left:42.35pt;margin-top:116.25pt;width:49.15pt;height:21.9pt;z-index:251671552" fillcolor="#c0504d [3205]" strokecolor="#f2f2f2 [3041]" strokeweight="3pt">
            <v:shadow on="t" type="perspective" color="#622423 [1605]" opacity=".5" offset="1pt" offset2="-1pt"/>
          </v:shape>
        </w:pict>
      </w:r>
      <w:r w:rsidR="00A700EE"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9F1" w:rsidRPr="003F36DC" w:rsidRDefault="002939F1">
      <w:pPr>
        <w:rPr>
          <w:rFonts w:ascii="Times New Roman" w:hAnsi="Times New Roman" w:cs="Times New Roman"/>
          <w:sz w:val="28"/>
          <w:szCs w:val="28"/>
        </w:rPr>
      </w:pPr>
    </w:p>
    <w:p w:rsidR="00A700EE" w:rsidRPr="003F36DC" w:rsidRDefault="002939F1" w:rsidP="002939F1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36DC">
        <w:rPr>
          <w:rFonts w:ascii="Times New Roman" w:hAnsi="Times New Roman" w:cs="Times New Roman"/>
          <w:sz w:val="28"/>
          <w:szCs w:val="28"/>
        </w:rPr>
        <w:t>Выбрать мероприятие</w:t>
      </w:r>
    </w:p>
    <w:p w:rsidR="00A700EE" w:rsidRDefault="00472BD2">
      <w:pPr>
        <w:rPr>
          <w:rFonts w:ascii="Times New Roman" w:hAnsi="Times New Roman" w:cs="Times New Roman"/>
          <w:sz w:val="28"/>
          <w:szCs w:val="28"/>
        </w:rPr>
      </w:pPr>
      <w:r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66" style="position:absolute;margin-left:386.55pt;margin-top:144.6pt;width:53.2pt;height:21.9pt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66" style="position:absolute;margin-left:39.5pt;margin-top:18.05pt;width:26.3pt;height:17.05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A700EE"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B8" w:rsidRDefault="00B87BB8">
      <w:pPr>
        <w:rPr>
          <w:rFonts w:ascii="Times New Roman" w:hAnsi="Times New Roman" w:cs="Times New Roman"/>
          <w:sz w:val="28"/>
          <w:szCs w:val="28"/>
        </w:rPr>
      </w:pPr>
    </w:p>
    <w:p w:rsidR="00B87BB8" w:rsidRDefault="00B87BB8">
      <w:pPr>
        <w:rPr>
          <w:rFonts w:ascii="Times New Roman" w:hAnsi="Times New Roman" w:cs="Times New Roman"/>
          <w:sz w:val="28"/>
          <w:szCs w:val="28"/>
        </w:rPr>
      </w:pPr>
    </w:p>
    <w:p w:rsidR="00B87BB8" w:rsidRPr="003F36DC" w:rsidRDefault="00B87BB8">
      <w:pPr>
        <w:rPr>
          <w:rFonts w:ascii="Times New Roman" w:hAnsi="Times New Roman" w:cs="Times New Roman"/>
          <w:sz w:val="28"/>
          <w:szCs w:val="28"/>
        </w:rPr>
      </w:pPr>
    </w:p>
    <w:p w:rsidR="00A700EE" w:rsidRPr="003F36DC" w:rsidRDefault="002939F1" w:rsidP="002939F1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36DC">
        <w:rPr>
          <w:rFonts w:ascii="Times New Roman" w:hAnsi="Times New Roman" w:cs="Times New Roman"/>
          <w:sz w:val="28"/>
          <w:szCs w:val="28"/>
        </w:rPr>
        <w:lastRenderedPageBreak/>
        <w:t>Подать заявку, затем ее отправить</w:t>
      </w:r>
    </w:p>
    <w:p w:rsidR="00A700EE" w:rsidRPr="003F36DC" w:rsidRDefault="00472BD2">
      <w:pPr>
        <w:rPr>
          <w:rFonts w:ascii="Times New Roman" w:hAnsi="Times New Roman" w:cs="Times New Roman"/>
          <w:sz w:val="28"/>
          <w:szCs w:val="28"/>
        </w:rPr>
      </w:pPr>
      <w:r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66" style="position:absolute;margin-left:351.75pt;margin-top:204.35pt;width:76.9pt;height:38.25pt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A700EE"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52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EE" w:rsidRPr="003F36DC" w:rsidRDefault="00A700EE">
      <w:pPr>
        <w:rPr>
          <w:rFonts w:ascii="Times New Roman" w:hAnsi="Times New Roman" w:cs="Times New Roman"/>
          <w:sz w:val="28"/>
          <w:szCs w:val="28"/>
        </w:rPr>
      </w:pPr>
    </w:p>
    <w:p w:rsidR="00A700EE" w:rsidRPr="003F36DC" w:rsidRDefault="00472BD2">
      <w:pPr>
        <w:rPr>
          <w:rFonts w:ascii="Times New Roman" w:hAnsi="Times New Roman" w:cs="Times New Roman"/>
          <w:sz w:val="28"/>
          <w:szCs w:val="28"/>
        </w:rPr>
      </w:pPr>
      <w:r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68" style="position:absolute;margin-left:411.05pt;margin-top:117.35pt;width:38.25pt;height:76.9pt;z-index:25166131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A700EE"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2669" cy="321999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61" cy="322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B8" w:rsidRDefault="00B87BB8">
      <w:pPr>
        <w:rPr>
          <w:rFonts w:ascii="Times New Roman" w:hAnsi="Times New Roman" w:cs="Times New Roman"/>
          <w:sz w:val="28"/>
          <w:szCs w:val="28"/>
        </w:rPr>
      </w:pPr>
    </w:p>
    <w:p w:rsidR="00B87BB8" w:rsidRDefault="00B87BB8">
      <w:pPr>
        <w:rPr>
          <w:rFonts w:ascii="Times New Roman" w:hAnsi="Times New Roman" w:cs="Times New Roman"/>
          <w:sz w:val="28"/>
          <w:szCs w:val="28"/>
        </w:rPr>
      </w:pPr>
    </w:p>
    <w:p w:rsidR="00A700EE" w:rsidRPr="003F36DC" w:rsidRDefault="002939F1">
      <w:pPr>
        <w:rPr>
          <w:rFonts w:ascii="Times New Roman" w:hAnsi="Times New Roman" w:cs="Times New Roman"/>
          <w:sz w:val="28"/>
          <w:szCs w:val="28"/>
        </w:rPr>
      </w:pPr>
      <w:r w:rsidRPr="003F36DC">
        <w:rPr>
          <w:rFonts w:ascii="Times New Roman" w:hAnsi="Times New Roman" w:cs="Times New Roman"/>
          <w:sz w:val="28"/>
          <w:szCs w:val="28"/>
        </w:rPr>
        <w:t>Высветиться  подтверждение «Ваша заявка принята»</w:t>
      </w:r>
    </w:p>
    <w:p w:rsidR="00A700EE" w:rsidRPr="003F36DC" w:rsidRDefault="00472BD2" w:rsidP="00B87BB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0" type="#_x0000_t66" style="position:absolute;left:0;text-align:left;margin-left:124.15pt;margin-top:25.85pt;width:53.85pt;height:25.3pt;z-index:251662336" fillcolor="#c0504d [3205]" strokecolor="#f2f2f2 [3041]" strokeweight="3pt">
            <v:shadow on="t" type="perspective" color="#622423 [1605]" opacity=".5" offset="1pt" offset2="-1pt"/>
          </v:shape>
        </w:pict>
      </w:r>
      <w:r w:rsidR="00A700EE"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9901" cy="302712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22" cy="302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9F1" w:rsidRPr="003F36DC" w:rsidRDefault="002939F1" w:rsidP="002939F1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8"/>
        </w:rPr>
      </w:pPr>
      <w:r w:rsidRPr="003F36DC">
        <w:rPr>
          <w:sz w:val="28"/>
          <w:szCs w:val="28"/>
        </w:rPr>
        <w:t xml:space="preserve">После того, как модератор подтвердит Вашу заявку, Вам на электронную почту придет сообщение: </w:t>
      </w:r>
      <w:r w:rsidRPr="003F36DC">
        <w:rPr>
          <w:i/>
          <w:sz w:val="22"/>
          <w:szCs w:val="28"/>
        </w:rPr>
        <w:t>«</w:t>
      </w:r>
      <w:r w:rsidRPr="003F36DC">
        <w:rPr>
          <w:i/>
          <w:color w:val="000000"/>
          <w:sz w:val="22"/>
          <w:szCs w:val="28"/>
        </w:rPr>
        <w:t>Уважаемая _____!  Поздравляем вас с успешным прохождением отбора на </w:t>
      </w:r>
      <w:r w:rsidRPr="003F36DC">
        <w:rPr>
          <w:rStyle w:val="ab"/>
          <w:i/>
          <w:color w:val="000000"/>
          <w:sz w:val="22"/>
          <w:szCs w:val="28"/>
        </w:rPr>
        <w:t>_______</w:t>
      </w:r>
      <w:r w:rsidRPr="003F36DC">
        <w:rPr>
          <w:i/>
          <w:color w:val="000000"/>
          <w:sz w:val="22"/>
          <w:szCs w:val="28"/>
        </w:rPr>
        <w:t>.</w:t>
      </w:r>
    </w:p>
    <w:p w:rsidR="002939F1" w:rsidRPr="003F36DC" w:rsidRDefault="002939F1" w:rsidP="002939F1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8"/>
        </w:rPr>
      </w:pPr>
      <w:r w:rsidRPr="003F36DC">
        <w:rPr>
          <w:i/>
          <w:color w:val="000000"/>
          <w:sz w:val="22"/>
          <w:szCs w:val="28"/>
        </w:rPr>
        <w:t>Для подтверждения своего участия или отказа от участия в мероприятии, просим Вас пройти по одной из следующих ссылок:</w:t>
      </w:r>
    </w:p>
    <w:p w:rsidR="002939F1" w:rsidRPr="003F36DC" w:rsidRDefault="002939F1" w:rsidP="002939F1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8"/>
        </w:rPr>
      </w:pPr>
      <w:hyperlink r:id="rId13" w:tgtFrame="_blank" w:history="1">
        <w:r w:rsidRPr="003F36DC">
          <w:rPr>
            <w:i/>
            <w:noProof/>
            <w:color w:val="990099"/>
            <w:sz w:val="22"/>
            <w:szCs w:val="28"/>
          </w:rPr>
          <w:drawing>
            <wp:inline distT="0" distB="0" distL="0" distR="0">
              <wp:extent cx="285115" cy="285115"/>
              <wp:effectExtent l="19050" t="0" r="635" b="0"/>
              <wp:docPr id="2" name="Рисунок 1" descr="https://resize.yandex.net/mailservice?url=http%3A%2F%2Fais.fadm.gov.ru%2Fimages%2Fok.png&amp;proxy=yes&amp;key=f367561b4d1e9efc4b8e9001e2966da0">
                <a:hlinkClick xmlns:a="http://schemas.openxmlformats.org/drawingml/2006/main" r:id="rId1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resize.yandex.net/mailservice?url=http%3A%2F%2Fais.fadm.gov.ru%2Fimages%2Fok.png&amp;proxy=yes&amp;key=f367561b4d1e9efc4b8e9001e2966da0">
                        <a:hlinkClick r:id="rId1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11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3F36DC">
          <w:rPr>
            <w:rStyle w:val="ac"/>
            <w:i/>
            <w:color w:val="990099"/>
            <w:sz w:val="22"/>
            <w:szCs w:val="28"/>
          </w:rPr>
          <w:t> Подтвердить участие</w:t>
        </w:r>
      </w:hyperlink>
    </w:p>
    <w:p w:rsidR="002939F1" w:rsidRPr="003F36DC" w:rsidRDefault="002939F1" w:rsidP="002939F1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8"/>
        </w:rPr>
      </w:pPr>
      <w:r w:rsidRPr="003F36DC">
        <w:rPr>
          <w:i/>
          <w:color w:val="000000"/>
          <w:sz w:val="22"/>
          <w:szCs w:val="28"/>
        </w:rPr>
        <w:t>Отказаться от участия вы можете на портале АИС Молодежь России в разделе "Мои Заявки"</w:t>
      </w:r>
    </w:p>
    <w:p w:rsidR="002939F1" w:rsidRPr="003F36DC" w:rsidRDefault="002939F1" w:rsidP="002939F1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8"/>
        </w:rPr>
      </w:pPr>
      <w:r w:rsidRPr="003F36DC">
        <w:rPr>
          <w:i/>
          <w:color w:val="000000"/>
          <w:sz w:val="22"/>
          <w:szCs w:val="28"/>
        </w:rPr>
        <w:t>Если вы не можете нажать на эту ссылку, просто скопируйте и вставьте следующий адрес в адресной строке вашего браузера:</w:t>
      </w:r>
    </w:p>
    <w:p w:rsidR="002939F1" w:rsidRPr="003F36DC" w:rsidRDefault="002939F1" w:rsidP="002939F1">
      <w:pPr>
        <w:pStyle w:val="aa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8"/>
        </w:rPr>
      </w:pPr>
      <w:hyperlink r:id="rId15" w:tgtFrame="_blank" w:history="1">
        <w:r w:rsidRPr="003F36DC">
          <w:rPr>
            <w:rStyle w:val="ac"/>
            <w:i/>
            <w:color w:val="990099"/>
            <w:sz w:val="22"/>
            <w:szCs w:val="28"/>
          </w:rPr>
          <w:t>https://myrosmol.ru/event/confirm/PGoD3h8YyTeMtsB2beBaGsveVvGcTSIe</w:t>
        </w:r>
      </w:hyperlink>
    </w:p>
    <w:p w:rsidR="002939F1" w:rsidRPr="003F36DC" w:rsidRDefault="002939F1" w:rsidP="002939F1">
      <w:pPr>
        <w:pStyle w:val="a9"/>
        <w:spacing w:after="0" w:line="240" w:lineRule="auto"/>
        <w:ind w:left="0"/>
        <w:rPr>
          <w:rFonts w:ascii="Times New Roman" w:hAnsi="Times New Roman" w:cs="Times New Roman"/>
          <w:i/>
          <w:color w:val="000000"/>
          <w:szCs w:val="28"/>
          <w:shd w:val="clear" w:color="auto" w:fill="FFFFFF"/>
        </w:rPr>
      </w:pPr>
      <w:r w:rsidRPr="003F36DC">
        <w:rPr>
          <w:rFonts w:ascii="Times New Roman" w:hAnsi="Times New Roman" w:cs="Times New Roman"/>
          <w:i/>
          <w:color w:val="000000"/>
          <w:szCs w:val="28"/>
          <w:shd w:val="clear" w:color="auto" w:fill="FFFFFF"/>
        </w:rPr>
        <w:t>С уважением,</w:t>
      </w:r>
      <w:r w:rsidRPr="003F36DC">
        <w:rPr>
          <w:rFonts w:ascii="Times New Roman" w:hAnsi="Times New Roman" w:cs="Times New Roman"/>
          <w:i/>
          <w:color w:val="000000"/>
          <w:szCs w:val="28"/>
        </w:rPr>
        <w:br/>
      </w:r>
      <w:r w:rsidRPr="003F36DC">
        <w:rPr>
          <w:rFonts w:ascii="Times New Roman" w:hAnsi="Times New Roman" w:cs="Times New Roman"/>
          <w:i/>
          <w:color w:val="000000"/>
          <w:szCs w:val="28"/>
          <w:shd w:val="clear" w:color="auto" w:fill="FFFFFF"/>
        </w:rPr>
        <w:t>Администрация АИС «Молодежь России».</w:t>
      </w:r>
    </w:p>
    <w:p w:rsidR="002939F1" w:rsidRPr="003F36DC" w:rsidRDefault="002939F1" w:rsidP="002939F1">
      <w:pPr>
        <w:pStyle w:val="a9"/>
        <w:spacing w:after="0" w:line="240" w:lineRule="auto"/>
        <w:ind w:left="0"/>
        <w:rPr>
          <w:rFonts w:ascii="Times New Roman" w:hAnsi="Times New Roman" w:cs="Times New Roman"/>
          <w:i/>
          <w:color w:val="000000"/>
          <w:szCs w:val="28"/>
          <w:shd w:val="clear" w:color="auto" w:fill="FFFFFF"/>
        </w:rPr>
      </w:pPr>
    </w:p>
    <w:p w:rsidR="002939F1" w:rsidRPr="003F36DC" w:rsidRDefault="002939F1" w:rsidP="002939F1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6DC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Подтвердить заявку надо обязательно</w:t>
      </w:r>
      <w:r w:rsidRPr="003F3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можно сделать </w:t>
      </w:r>
      <w:r w:rsidR="00B87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</w:t>
      </w:r>
      <w:r w:rsidRPr="003F36DC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</w:t>
      </w:r>
      <w:r w:rsidR="00B87BB8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3F3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</w:t>
      </w:r>
      <w:r w:rsidR="00B87BB8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3F36D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939F1" w:rsidRPr="003F36DC" w:rsidRDefault="002939F1" w:rsidP="002939F1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6D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электронной почте «Подтвердить участие»</w:t>
      </w:r>
    </w:p>
    <w:p w:rsidR="002939F1" w:rsidRPr="003F36DC" w:rsidRDefault="002939F1" w:rsidP="002939F1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6DC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личном кабинете раздел «Мои заявки»</w:t>
      </w:r>
    </w:p>
    <w:p w:rsidR="00CF0548" w:rsidRPr="003F36DC" w:rsidRDefault="00B968E5">
      <w:pPr>
        <w:rPr>
          <w:rFonts w:ascii="Times New Roman" w:hAnsi="Times New Roman" w:cs="Times New Roman"/>
          <w:sz w:val="28"/>
          <w:szCs w:val="28"/>
        </w:rPr>
      </w:pPr>
      <w:r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4" type="#_x0000_t66" style="position:absolute;margin-left:39.45pt;margin-top:59.55pt;width:53.95pt;height:28.05pt;z-index:251672576" fillcolor="#c0504d [3205]" strokecolor="#f2f2f2 [3041]" strokeweight="3pt">
            <v:shadow on="t" type="perspective" color="#622423 [1605]" opacity=".5" offset="1pt" offset2="-1pt"/>
          </v:shape>
        </w:pict>
      </w:r>
      <w:r w:rsidR="003F36DC"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66" style="position:absolute;margin-left:439.25pt;margin-top:84.1pt;width:36.75pt;height:10.45pt;z-index:251663360" fillcolor="#c0504d [3205]" strokecolor="#f2f2f2 [3041]" strokeweight="3pt">
            <v:shadow on="t" type="perspective" color="#622423 [1605]" opacity=".5" offset="1pt" offset2="-1pt"/>
          </v:shape>
        </w:pict>
      </w:r>
      <w:r w:rsidR="003F36DC"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66" style="position:absolute;margin-left:446.8pt;margin-top:228.25pt;width:32.9pt;height:12.75pt;z-index:251667456" fillcolor="#c0504d [3205]" strokecolor="#f2f2f2 [3041]" strokeweight="3pt">
            <v:shadow on="t" type="perspective" color="#622423 [1605]" opacity=".5" offset="1pt" offset2="-1pt"/>
          </v:shape>
        </w:pict>
      </w:r>
      <w:r w:rsidR="003F36DC"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66" style="position:absolute;margin-left:444.8pt;margin-top:199.7pt;width:31.2pt;height:12.1pt;z-index:251666432" fillcolor="#c0504d [3205]" strokecolor="#f2f2f2 [3041]" strokeweight="3pt">
            <v:shadow on="t" type="perspective" color="#622423 [1605]" opacity=".5" offset="1pt" offset2="-1pt"/>
          </v:shape>
        </w:pict>
      </w:r>
      <w:r w:rsidR="003F36DC"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66" style="position:absolute;margin-left:446.8pt;margin-top:138.95pt;width:32.9pt;height:10.95pt;z-index:251665408" fillcolor="#c0504d [3205]" strokecolor="#f2f2f2 [3041]" strokeweight="3pt">
            <v:shadow on="t" type="perspective" color="#622423 [1605]" opacity=".5" offset="1pt" offset2="-1pt"/>
          </v:shape>
        </w:pict>
      </w:r>
      <w:r w:rsidR="003F36DC"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66" style="position:absolute;margin-left:435.1pt;margin-top:109.45pt;width:40.9pt;height:10.25pt;z-index:251664384" fillcolor="#c0504d [3205]" strokecolor="#f2f2f2 [3041]" strokeweight="3pt">
            <v:shadow on="t" type="perspective" color="#622423 [1605]" opacity=".5" offset="1pt" offset2="-1pt"/>
          </v:shape>
        </w:pict>
      </w:r>
      <w:r w:rsidR="00CF0548" w:rsidRPr="003F36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6053" cy="3182511"/>
            <wp:effectExtent l="19050" t="0" r="179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31" cy="318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0EE" w:rsidRDefault="003F36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6DC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s1039" type="#_x0000_t66" style="position:absolute;margin-left:413.8pt;margin-top:126.5pt;width:58.05pt;height:18.4pt;z-index:251668480" fillcolor="#f79646 [3209]" strokecolor="#f2f2f2 [3041]" strokeweight="3pt">
            <v:shadow on="t" type="perspective" color="#974706 [1609]" opacity=".5" offset="1pt" offset2="-1pt"/>
          </v:shape>
        </w:pict>
      </w:r>
      <w:r w:rsidRPr="003F3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не подтвердите заявку, Ваше участие не будет </w:t>
      </w:r>
      <w:r w:rsidR="00B87B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зарегистрировано</w:t>
      </w:r>
      <w:r w:rsidRPr="003F36DC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Заявка автоматически аннулируется. У модератора выглядит так (оранжевым цветом одобренная заявка не подтверждена):</w:t>
      </w:r>
      <w:r w:rsidR="00A700EE" w:rsidRPr="003F36DC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571765" cy="313508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01" cy="313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B8" w:rsidRDefault="00B87BB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7BB8" w:rsidRPr="003F36DC" w:rsidRDefault="00CE352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Спасибо!</w:t>
      </w:r>
    </w:p>
    <w:sectPr w:rsidR="00B87BB8" w:rsidRPr="003F36DC" w:rsidSect="00FA0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4DD9" w:rsidRDefault="000A4DD9" w:rsidP="002939F1">
      <w:pPr>
        <w:spacing w:after="0" w:line="240" w:lineRule="auto"/>
      </w:pPr>
      <w:r>
        <w:separator/>
      </w:r>
    </w:p>
  </w:endnote>
  <w:endnote w:type="continuationSeparator" w:id="1">
    <w:p w:rsidR="000A4DD9" w:rsidRDefault="000A4DD9" w:rsidP="00293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4DD9" w:rsidRDefault="000A4DD9" w:rsidP="002939F1">
      <w:pPr>
        <w:spacing w:after="0" w:line="240" w:lineRule="auto"/>
      </w:pPr>
      <w:r>
        <w:separator/>
      </w:r>
    </w:p>
  </w:footnote>
  <w:footnote w:type="continuationSeparator" w:id="1">
    <w:p w:rsidR="000A4DD9" w:rsidRDefault="000A4DD9" w:rsidP="002939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91024"/>
    <w:multiLevelType w:val="hybridMultilevel"/>
    <w:tmpl w:val="B5D68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D6D5E"/>
    <w:multiLevelType w:val="hybridMultilevel"/>
    <w:tmpl w:val="B5D68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0E3DA3"/>
    <w:multiLevelType w:val="hybridMultilevel"/>
    <w:tmpl w:val="BB32F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00EE"/>
    <w:rsid w:val="000A4DD9"/>
    <w:rsid w:val="002939F1"/>
    <w:rsid w:val="003F36DC"/>
    <w:rsid w:val="00404E77"/>
    <w:rsid w:val="00472BD2"/>
    <w:rsid w:val="00494743"/>
    <w:rsid w:val="005937A0"/>
    <w:rsid w:val="00A700EE"/>
    <w:rsid w:val="00A8689B"/>
    <w:rsid w:val="00B87BB8"/>
    <w:rsid w:val="00B968E5"/>
    <w:rsid w:val="00BF503C"/>
    <w:rsid w:val="00CE352F"/>
    <w:rsid w:val="00CF0548"/>
    <w:rsid w:val="00FA0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0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93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39F1"/>
  </w:style>
  <w:style w:type="paragraph" w:styleId="a7">
    <w:name w:val="footer"/>
    <w:basedOn w:val="a"/>
    <w:link w:val="a8"/>
    <w:uiPriority w:val="99"/>
    <w:semiHidden/>
    <w:unhideWhenUsed/>
    <w:rsid w:val="002939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939F1"/>
  </w:style>
  <w:style w:type="paragraph" w:styleId="a9">
    <w:name w:val="List Paragraph"/>
    <w:basedOn w:val="a"/>
    <w:uiPriority w:val="34"/>
    <w:qFormat/>
    <w:rsid w:val="002939F1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293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2939F1"/>
    <w:rPr>
      <w:b/>
      <w:bCs/>
    </w:rPr>
  </w:style>
  <w:style w:type="character" w:styleId="ac">
    <w:name w:val="Hyperlink"/>
    <w:basedOn w:val="a0"/>
    <w:uiPriority w:val="99"/>
    <w:semiHidden/>
    <w:unhideWhenUsed/>
    <w:rsid w:val="002939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7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yrosmol.ru/event/confirm/PGoD3h8YyTeMtsB2beBaGsveVvGcTSI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myrosmol.ru/event/confirm/PGoD3h8YyTeMtsB2beBaGsveVvGcTSIe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dcterms:created xsi:type="dcterms:W3CDTF">2019-03-19T16:44:00Z</dcterms:created>
  <dcterms:modified xsi:type="dcterms:W3CDTF">2019-03-20T06:36:00Z</dcterms:modified>
</cp:coreProperties>
</file>